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0" w:line="480"/>
        <w:ind w:right="0" w:left="22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object w:dxaOrig="3503" w:dyaOrig="3441">
          <v:rect xmlns:o="urn:schemas-microsoft-com:office:office" xmlns:v="urn:schemas-microsoft-com:vml" id="rectole0000000000" style="width:175.150000pt;height:17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Shanghai 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28"/>
          <w:shd w:fill="auto" w:val="clear"/>
        </w:rPr>
        <w:t xml:space="preserve">Fulllife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Industrial Co., Ltd.</w:t>
      </w:r>
    </w:p>
    <w:p>
      <w:pPr>
        <w:spacing w:before="200" w:after="0" w:line="480"/>
        <w:ind w:right="0" w:left="22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8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300"/>
        <w:ind w:right="0" w:left="40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PM Fiber Array </w:t>
      </w:r>
    </w:p>
    <w:p>
      <w:pPr>
        <w:spacing w:before="200" w:after="0" w:line="300"/>
        <w:ind w:right="0" w:left="40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10103" w:dyaOrig="5750">
          <v:rect xmlns:o="urn:schemas-microsoft-com:office:office" xmlns:v="urn:schemas-microsoft-com:vml" id="rectole0000000001" style="width:505.150000pt;height:28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b/>
          <w:color w:val="983200"/>
          <w:spacing w:val="0"/>
          <w:position w:val="0"/>
          <w:sz w:val="24"/>
          <w:shd w:fill="auto" w:val="clear"/>
        </w:rPr>
        <w:t xml:space="preserve">1.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Application</w:t>
      </w:r>
      <w:r>
        <w:rPr>
          <w:rFonts w:ascii="Times New Roman" w:hAnsi="Times New Roman" w:cs="Times New Roman" w:eastAsia="Times New Roman"/>
          <w:color w:val="9832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Polarized light waveguide devices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Polarization-maintaining collimator array 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Different laser source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6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PM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Fiber </w:t>
      </w:r>
    </w:p>
    <w:p>
      <w:pPr>
        <w:spacing w:before="4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Array</w:t>
      </w: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40" w:after="0" w:line="240"/>
        <w:ind w:right="0" w:left="2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9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32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PM </w:t>
      </w:r>
    </w:p>
    <w:p>
      <w:pPr>
        <w:spacing w:before="40" w:after="0" w:line="240"/>
        <w:ind w:right="0" w:left="32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CB"/>
          <w:spacing w:val="0"/>
          <w:position w:val="0"/>
          <w:sz w:val="24"/>
          <w:shd w:fill="auto" w:val="clear"/>
        </w:rPr>
        <w:t xml:space="preserve">Fiber </w:t>
      </w:r>
    </w:p>
    <w:p>
      <w:pPr>
        <w:spacing w:before="40" w:after="0" w:line="240"/>
        <w:ind w:right="0" w:left="32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832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PM Fiber Array</w:t>
      </w:r>
      <w:r>
        <w:rPr>
          <w:rFonts w:ascii="Times New Roman" w:hAnsi="Times New Roman" w:cs="Times New Roman" w:eastAsia="Times New Roman"/>
          <w:color w:val="9832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Orientation 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2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Orientation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Ⅱ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2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Orientation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Ⅲ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Orientation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102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102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80" w:after="0" w:line="240"/>
        <w:ind w:right="0" w:left="4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1</w:t>
      </w:r>
    </w:p>
    <w:p>
      <w:pPr>
        <w:spacing w:before="200" w:after="0" w:line="2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3</w:t>
      </w:r>
    </w:p>
    <w:p>
      <w:pPr>
        <w:spacing w:before="28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2013- 09-18</w:t>
      </w:r>
    </w:p>
    <w:p>
      <w:pPr>
        <w:spacing w:before="28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00" w:after="0" w:line="520"/>
        <w:ind w:right="0" w:left="20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92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83200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Performance parameters &amp; mechanical dimensions </w:t>
      </w:r>
      <w:r>
        <w:rPr>
          <w:rFonts w:ascii="宋体" w:hAnsi="宋体" w:cs="宋体" w:eastAsia="宋体"/>
          <w:color w:val="9832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66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object w:dxaOrig="10488" w:dyaOrig="10467">
          <v:rect xmlns:o="urn:schemas-microsoft-com:office:office" xmlns:v="urn:schemas-microsoft-com:vml" id="rectole0000000002" style="width:524.400000pt;height:523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          Material</w:t>
      </w:r>
    </w:p>
    <w:p>
      <w:pPr>
        <w:spacing w:before="260" w:after="0" w:line="240"/>
        <w:ind w:right="0" w:left="2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V-G pitch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28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Polishing Angel</w:t>
      </w:r>
    </w:p>
    <w:p>
      <w:pPr>
        <w:spacing w:before="260" w:after="0" w:line="240"/>
        <w:ind w:right="0" w:left="2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Fiber type</w:t>
      </w:r>
    </w:p>
    <w:p>
      <w:pPr>
        <w:spacing w:before="260" w:after="0" w:line="240"/>
        <w:ind w:right="0" w:left="7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Channel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280" w:after="0" w:line="240"/>
        <w:ind w:right="0" w:left="2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Pitch</w:t>
      </w:r>
    </w:p>
    <w:p>
      <w:pPr>
        <w:spacing w:before="26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Size</w:t>
      </w:r>
    </w:p>
    <w:p>
      <w:pPr>
        <w:spacing w:before="280" w:after="0" w:line="240"/>
        <w:ind w:right="0" w:left="1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(L)X(W)X(H) </w:t>
      </w:r>
    </w:p>
    <w:p>
      <w:pPr>
        <w:spacing w:before="1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μ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m </w:t>
      </w:r>
    </w:p>
    <w:p>
      <w:pPr>
        <w:spacing w:before="28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° </w:t>
      </w:r>
    </w:p>
    <w:p>
      <w:pPr>
        <w:spacing w:before="11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μ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m </w:t>
      </w:r>
    </w:p>
    <w:p>
      <w:pPr>
        <w:spacing w:before="50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mm </w:t>
      </w:r>
    </w:p>
    <w:p>
      <w:pPr>
        <w:spacing w:before="2440" w:after="0" w:line="240"/>
        <w:ind w:right="0" w:left="40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40" w:after="0" w:line="240"/>
        <w:ind w:right="0" w:left="4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 </w:t>
      </w:r>
    </w:p>
    <w:p>
      <w:pPr>
        <w:spacing w:before="280" w:after="0" w:line="240"/>
        <w:ind w:right="0" w:left="4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\ </w:t>
      </w:r>
    </w:p>
    <w:p>
      <w:pPr>
        <w:spacing w:before="5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6 x2.5x2.5 </w:t>
      </w:r>
    </w:p>
    <w:p>
      <w:pPr>
        <w:spacing w:before="2440" w:after="0" w:line="240"/>
        <w:ind w:right="0" w:left="40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40" w:after="0" w:line="240"/>
        <w:ind w:right="0" w:left="4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 </w:t>
      </w:r>
    </w:p>
    <w:p>
      <w:pPr>
        <w:spacing w:before="280" w:after="0" w:line="240"/>
        <w:ind w:right="0" w:left="3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250 </w:t>
      </w:r>
    </w:p>
    <w:p>
      <w:pPr>
        <w:spacing w:before="5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10x2.5x2.5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10x2.5x2.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10x2.5x2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5/10x3.5x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宋体" w:hAnsi="宋体" w:cs="宋体" w:eastAsia="宋体"/>
          <w:color w:val="000000"/>
          <w:spacing w:val="0"/>
          <w:position w:val="0"/>
          <w:sz w:val="8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12x3.5x2.5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.5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PM Fiber Array</w:t>
      </w:r>
    </w:p>
    <w:p>
      <w:pPr>
        <w:spacing w:before="260" w:after="0" w:line="240"/>
        <w:ind w:right="0" w:left="68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Quartz &amp; silicon </w:t>
      </w:r>
    </w:p>
    <w:p>
      <w:pPr>
        <w:spacing w:before="2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127/250(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±0.5)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or your specified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280" w:after="0" w:line="240"/>
        <w:ind w:right="0" w:left="12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°(±0.3°) </w:t>
      </w:r>
    </w:p>
    <w:p>
      <w:pPr>
        <w:spacing w:before="260" w:after="0" w:line="240"/>
        <w:ind w:right="0" w:left="8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250um Panda PM fiber </w:t>
      </w:r>
    </w:p>
    <w:p>
      <w:pPr>
        <w:spacing w:before="260" w:after="0" w:line="240"/>
        <w:ind w:right="0" w:left="4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4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宋体" w:hAnsi="宋体" w:cs="宋体" w:eastAsia="宋体"/>
          <w:color w:val="000000"/>
          <w:spacing w:val="0"/>
          <w:position w:val="0"/>
          <w:sz w:val="1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8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宋体" w:hAnsi="宋体" w:cs="宋体" w:eastAsia="宋体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16 </w:t>
      </w:r>
    </w:p>
    <w:p>
      <w:pPr>
        <w:spacing w:before="280" w:after="0" w:line="240"/>
        <w:ind w:right="0" w:left="3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250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宋体" w:hAnsi="宋体" w:cs="宋体" w:eastAsia="宋体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250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宋体" w:hAnsi="宋体" w:cs="宋体" w:eastAsia="宋体"/>
          <w:color w:val="000000"/>
          <w:spacing w:val="0"/>
          <w:position w:val="0"/>
          <w:sz w:val="12"/>
          <w:shd w:fill="auto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127 </w:t>
      </w:r>
    </w:p>
    <w:p>
      <w:pPr>
        <w:spacing w:before="720" w:after="0" w:line="240"/>
        <w:ind w:right="0" w:left="1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2.5 </w:t>
      </w:r>
    </w:p>
    <w:p>
      <w:pPr>
        <w:spacing w:before="244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4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32 </w:t>
      </w:r>
    </w:p>
    <w:p>
      <w:pPr>
        <w:spacing w:before="280" w:after="0" w:line="240"/>
        <w:ind w:right="0" w:left="3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127 </w:t>
      </w:r>
    </w:p>
    <w:p>
      <w:pPr>
        <w:spacing w:before="5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12x5.7x2.5 </w:t>
      </w:r>
    </w:p>
    <w:p>
      <w:pPr>
        <w:spacing w:before="244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4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64 </w:t>
      </w:r>
    </w:p>
    <w:p>
      <w:pPr>
        <w:spacing w:before="280" w:after="0" w:line="240"/>
        <w:ind w:right="0" w:left="3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127 </w:t>
      </w:r>
    </w:p>
    <w:p>
      <w:pPr>
        <w:spacing w:before="5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12X9.7X2.5 </w:t>
      </w:r>
    </w:p>
    <w:p>
      <w:pPr>
        <w:spacing w:before="5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Work  temperature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(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℃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) 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Storage temperature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 (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℃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) 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-40～85 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-40～85 </w:t>
      </w:r>
    </w:p>
    <w:p>
      <w:pPr>
        <w:spacing w:before="28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5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Remark: </w:t>
      </w:r>
    </w:p>
    <w:p>
      <w:pPr>
        <w:spacing w:before="4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All can be specified by you.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4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7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7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00" w:after="0" w:line="240"/>
        <w:ind w:right="0" w:left="4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3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2013-09</w:t>
      </w:r>
      <w:r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-18</w:t>
      </w:r>
    </w:p>
    <w:p>
      <w:pPr>
        <w:spacing w:before="2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47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75"/>
        </w:numPr>
        <w:spacing w:before="0" w:after="164" w:line="240"/>
        <w:ind w:right="-15" w:left="322" w:hanging="322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Order Information</w:t>
      </w:r>
    </w:p>
    <w:p>
      <w:pPr>
        <w:spacing w:before="0" w:after="164" w:line="240"/>
        <w:ind w:right="-15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Single PM Fiber array</w:t>
      </w:r>
    </w:p>
    <w:tbl>
      <w:tblPr/>
      <w:tblGrid>
        <w:gridCol w:w="1450"/>
        <w:gridCol w:w="1451"/>
        <w:gridCol w:w="1451"/>
        <w:gridCol w:w="1451"/>
        <w:gridCol w:w="1451"/>
        <w:gridCol w:w="1451"/>
        <w:gridCol w:w="1451"/>
      </w:tblGrid>
      <w:tr>
        <w:trPr>
          <w:trHeight w:val="365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PMSFA-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XX-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XX-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X-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 </w:t>
            </w:r>
          </w:p>
        </w:tc>
      </w:tr>
      <w:tr>
        <w:trPr>
          <w:trHeight w:val="368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PM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Channel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material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2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Length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21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Fiber type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2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color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Polishing angel</w:t>
            </w:r>
          </w:p>
        </w:tc>
      </w:tr>
      <w:tr>
        <w:trPr>
          <w:trHeight w:val="602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S=single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01=D round tube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Q=Quartz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12=1.2 m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B=250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μm bare fiber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C=colorless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A= +8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66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F=fiber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14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02=square   tube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S=Silicon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15=1.5 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31"/>
                <w:shd w:fill="auto" w:val="clear"/>
                <w:vertAlign w:val="subscript"/>
              </w:rPr>
              <w:t xml:space="preserve">米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L=900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μm loose tube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W=white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V= -8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62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A=array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03=V groove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25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XX=your specified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T=900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μm tight tube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B=blue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N=0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7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9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X=your specified 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3" w:type="dxa"/>
              <w:right w:w="93" w:type="dxa"/>
            </w:tcMar>
            <w:vAlign w:val="top"/>
          </w:tcPr>
          <w:p>
            <w:pPr>
              <w:spacing w:before="0" w:after="0" w:line="276"/>
              <w:ind w:right="0" w:left="9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X=your specified </w:t>
            </w:r>
          </w:p>
        </w:tc>
      </w:tr>
    </w:tbl>
    <w:p>
      <w:pPr>
        <w:spacing w:before="0" w:after="161" w:line="240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Multi-channel  PM  Fiber Array</w:t>
      </w:r>
    </w:p>
    <w:tbl>
      <w:tblPr/>
      <w:tblGrid>
        <w:gridCol w:w="1607"/>
        <w:gridCol w:w="1339"/>
        <w:gridCol w:w="1454"/>
        <w:gridCol w:w="1418"/>
        <w:gridCol w:w="1418"/>
        <w:gridCol w:w="1558"/>
        <w:gridCol w:w="1418"/>
      </w:tblGrid>
      <w:tr>
        <w:trPr>
          <w:trHeight w:val="379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PMKFFA-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XX-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X-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XX-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XX-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X-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X </w:t>
            </w:r>
          </w:p>
        </w:tc>
      </w:tr>
      <w:tr>
        <w:trPr>
          <w:trHeight w:val="380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19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PM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Channel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material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2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Length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21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Fiber type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2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color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Polishing angel</w:t>
            </w:r>
          </w:p>
        </w:tc>
      </w:tr>
      <w:tr>
        <w:trPr>
          <w:trHeight w:val="581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K=Create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31"/>
                <w:shd w:fill="auto" w:val="clear"/>
                <w:vertAlign w:val="subscript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8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02=2ch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Q=Quartz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9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25= 250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μm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16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12=1.2m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13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K  =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3"/>
                <w:shd w:fill="auto" w:val="clear"/>
              </w:rPr>
              <w:t xml:space="preserve">Create’s standard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A= +8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42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F=fiber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8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04=4ch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9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12= 127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μm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16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15=1.5m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14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X=your specified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V= -8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80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A=array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8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08=8ch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..........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N=0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79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..........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7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X=your specified </w:t>
            </w:r>
          </w:p>
        </w:tc>
      </w:tr>
      <w:tr>
        <w:trPr>
          <w:trHeight w:val="382" w:hRule="auto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5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64=64ch 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933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933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933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5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Calibri" w:hAnsi="Calibri" w:cs="Calibri" w:eastAsia="Calibri"/>
          <w:color w:val="0000FF"/>
          <w:spacing w:val="0"/>
          <w:position w:val="0"/>
          <w:sz w:val="24"/>
          <w:u w:val="single"/>
          <w:shd w:fill="auto" w:val="clear"/>
        </w:rPr>
        <w:t xml:space="preserve">y  k  f@creteopto.com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FF"/>
          <w:spacing w:val="0"/>
          <w:position w:val="0"/>
          <w:sz w:val="24"/>
          <w:shd w:fill="auto" w:val="clear"/>
        </w:rPr>
        <w:t xml:space="preserve">                      </w:t>
      </w:r>
    </w:p>
    <w:p>
      <w:pPr>
        <w:spacing w:before="0" w:after="0" w:line="240"/>
        <w:ind w:right="-15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Web: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http://www.createopto.com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506" w:leader="none"/>
          <w:tab w:val="center" w:pos="909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9933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2013-09 -18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http://www.createopto.com/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